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EE" w:rsidRPr="00BD00EE" w:rsidRDefault="00BD00EE">
      <w:pPr>
        <w:rPr>
          <w:b/>
          <w:lang w:val="es-CO"/>
        </w:rPr>
      </w:pPr>
      <w:r w:rsidRPr="00BD00EE">
        <w:rPr>
          <w:b/>
          <w:lang w:val="es-CO"/>
        </w:rPr>
        <w:t xml:space="preserve">Presente </w:t>
      </w:r>
      <w:proofErr w:type="spellStart"/>
      <w:r w:rsidRPr="00BD00EE">
        <w:rPr>
          <w:b/>
          <w:lang w:val="es-CO"/>
        </w:rPr>
        <w:t>del</w:t>
      </w:r>
      <w:proofErr w:type="spellEnd"/>
      <w:r w:rsidRPr="00BD00EE">
        <w:rPr>
          <w:b/>
          <w:lang w:val="es-CO"/>
        </w:rPr>
        <w:t xml:space="preserve"> indicativo</w:t>
      </w:r>
    </w:p>
    <w:p w:rsidR="00000E51" w:rsidRPr="005A6AD8" w:rsidRDefault="00BD00EE">
      <w:pPr>
        <w:rPr>
          <w:sz w:val="44"/>
          <w:szCs w:val="44"/>
          <w:lang w:val="es-CO"/>
        </w:rPr>
      </w:pPr>
      <w:r w:rsidRPr="005A6AD8">
        <w:rPr>
          <w:b/>
          <w:sz w:val="44"/>
          <w:szCs w:val="44"/>
          <w:highlight w:val="yellow"/>
          <w:lang w:val="es-CO"/>
        </w:rPr>
        <w:t xml:space="preserve">-Ir </w:t>
      </w:r>
      <w:proofErr w:type="spellStart"/>
      <w:r w:rsidRPr="005A6AD8">
        <w:rPr>
          <w:b/>
          <w:sz w:val="44"/>
          <w:szCs w:val="44"/>
          <w:highlight w:val="yellow"/>
          <w:lang w:val="es-CO"/>
        </w:rPr>
        <w:t>Verbs</w:t>
      </w:r>
      <w:proofErr w:type="spellEnd"/>
      <w:r w:rsidRPr="005A6AD8">
        <w:rPr>
          <w:sz w:val="44"/>
          <w:szCs w:val="44"/>
          <w:lang w:val="es-CO"/>
        </w:rPr>
        <w:t xml:space="preserve">.  Simple </w:t>
      </w:r>
      <w:proofErr w:type="spellStart"/>
      <w:r w:rsidRPr="005A6AD8">
        <w:rPr>
          <w:sz w:val="44"/>
          <w:szCs w:val="44"/>
          <w:lang w:val="es-CO"/>
        </w:rPr>
        <w:t>Present</w:t>
      </w:r>
      <w:proofErr w:type="spellEnd"/>
      <w:r w:rsidRPr="005A6AD8">
        <w:rPr>
          <w:sz w:val="44"/>
          <w:szCs w:val="44"/>
          <w:lang w:val="es-CO"/>
        </w:rPr>
        <w:t xml:space="preserve"> Tense</w:t>
      </w:r>
      <w:r w:rsidR="005A6AD8">
        <w:rPr>
          <w:sz w:val="44"/>
          <w:szCs w:val="44"/>
          <w:lang w:val="es-CO"/>
        </w:rPr>
        <w:t>.</w:t>
      </w:r>
    </w:p>
    <w:p w:rsidR="00BD00EE" w:rsidRPr="000117D7" w:rsidRDefault="00BD00EE" w:rsidP="00BD00EE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BD00EE" w:rsidRPr="000117D7" w:rsidRDefault="00BD00EE" w:rsidP="00BD00EE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I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R-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5076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Subject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Pronouns</w:t>
            </w:r>
            <w:proofErr w:type="spellEnd"/>
          </w:p>
        </w:tc>
        <w:tc>
          <w:tcPr>
            <w:tcW w:w="1860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r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)</w:t>
            </w:r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 w:rsidRPr="00086242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s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lives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She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lives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mos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We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all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is</w:t>
            </w:r>
            <w:proofErr w:type="spellEnd"/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You all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live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( use in Spain)</w:t>
            </w:r>
          </w:p>
        </w:tc>
      </w:tr>
      <w:tr w:rsidR="00BD00EE" w:rsidRPr="000117D7" w:rsidTr="008A5123">
        <w:tc>
          <w:tcPr>
            <w:tcW w:w="1920" w:type="dxa"/>
          </w:tcPr>
          <w:p w:rsidR="00BD00EE" w:rsidRPr="000117D7" w:rsidRDefault="00BD00EE" w:rsidP="008A5123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BD00EE" w:rsidRPr="000117D7" w:rsidRDefault="00BD00EE" w:rsidP="008A5123">
            <w:pPr>
              <w:tabs>
                <w:tab w:val="left" w:pos="7245"/>
              </w:tabs>
              <w:ind w:left="10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viv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BD00EE" w:rsidRPr="000117D7" w:rsidRDefault="00BD00EE" w:rsidP="00BD00EE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They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live</w:t>
            </w:r>
            <w:proofErr w:type="spellEnd"/>
          </w:p>
        </w:tc>
      </w:tr>
    </w:tbl>
    <w:p w:rsidR="00BD00EE" w:rsidRDefault="00BD00EE">
      <w:pPr>
        <w:rPr>
          <w:lang w:val="es-CO"/>
        </w:rPr>
      </w:pP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17D7">
        <w:rPr>
          <w:rFonts w:ascii="Times New Roman" w:eastAsia="Times New Roman" w:hAnsi="Times New Roman" w:cs="Times New Roman"/>
          <w:b/>
          <w:sz w:val="36"/>
          <w:szCs w:val="36"/>
        </w:rPr>
        <w:t>Chart 1</w:t>
      </w: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conjugate verbs in Simple Present Tense in Spanish all you have to do is drop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>R part of the verb and add the ending according to the subject pronoun or the one who makes the action in the sentence. The chart shows you the different endings.</w:t>
      </w: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create a sentence in Simple Present Tense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>-Verbs in Spanish you must follow the next order.</w:t>
      </w: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0117D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Yo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>Viv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 xml:space="preserve">en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el centro de la ciudad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.</w:t>
      </w:r>
    </w:p>
    <w:p w:rsidR="005A6AD8" w:rsidRPr="00567FE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FE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I</w:t>
      </w:r>
      <w:r w:rsidRPr="00567F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5A6AD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live</w:t>
      </w:r>
      <w:r w:rsidRPr="00567F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in the downtown</w:t>
      </w:r>
      <w:r w:rsidRPr="00567F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6AD8" w:rsidRPr="00567FE7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Subject Pronoun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Ir</w:t>
      </w:r>
      <w:proofErr w:type="spellEnd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- Verb with the correct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ending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complement</w:t>
      </w: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A76E65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618"/>
        <w:gridCol w:w="2167"/>
        <w:gridCol w:w="2438"/>
      </w:tblGrid>
      <w:tr w:rsidR="005A6AD8" w:rsidRPr="000117D7" w:rsidTr="008A5123">
        <w:trPr>
          <w:trHeight w:val="665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1.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abrir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 tía</w:t>
            </w:r>
          </w:p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abre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amigos</w:t>
            </w:r>
          </w:p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abren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abrimos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2.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admitir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Ustedes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ellos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3.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asistir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él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Juan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Tú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4.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compartir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María y Diana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La escuela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ellos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5.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discutir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</w:t>
            </w:r>
            <w:r w:rsidR="005A6AD8"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ú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mamá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6.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escribir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sobrino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La bruja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ustedes</w:t>
            </w:r>
          </w:p>
        </w:tc>
      </w:tr>
      <w:tr w:rsidR="005A6AD8" w:rsidRPr="006546F6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7.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imprimir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marinero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La secretaria</w:t>
            </w:r>
          </w:p>
        </w:tc>
      </w:tr>
      <w:tr w:rsidR="005A6AD8" w:rsidRPr="006546F6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6546F6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8.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incumplir</w:t>
            </w: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Carlos y yo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 papá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Los boxeadores</w:t>
            </w:r>
          </w:p>
        </w:tc>
      </w:tr>
      <w:tr w:rsidR="005A6AD8" w:rsidRPr="006546F6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9.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debatir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Tú y yo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vivir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Mary y tú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 cocinero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11.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descubir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ellos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país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2.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definir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hermana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amigos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6546F6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Tú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13.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cumplir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Tú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Ellas y ellos</w:t>
            </w:r>
          </w:p>
        </w:tc>
      </w:tr>
      <w:tr w:rsidR="005A6AD8" w:rsidRPr="000117D7" w:rsidTr="008A5123">
        <w:trPr>
          <w:trHeight w:val="470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14.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confundir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Nosotros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profesor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15.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decidir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Maria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y teresa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jefe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16.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añadir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</w:t>
            </w: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s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 xml:space="preserve"> sobrinas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país</w:t>
            </w:r>
          </w:p>
        </w:tc>
      </w:tr>
      <w:tr w:rsidR="005A6AD8" w:rsidRPr="000117D7" w:rsidTr="008A5123">
        <w:trPr>
          <w:trHeight w:val="54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17.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admitir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familia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La clase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</w:tr>
      <w:tr w:rsidR="005A6AD8" w:rsidRPr="000117D7" w:rsidTr="008A5123">
        <w:trPr>
          <w:trHeight w:val="533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18.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acudir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hermanos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Ustedes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pintor</w:t>
            </w:r>
          </w:p>
        </w:tc>
      </w:tr>
      <w:tr w:rsidR="005A6AD8" w:rsidRPr="000117D7" w:rsidTr="008A5123">
        <w:trPr>
          <w:trHeight w:val="452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19.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resumir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papá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Los niños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deportista</w:t>
            </w:r>
          </w:p>
        </w:tc>
      </w:tr>
      <w:tr w:rsidR="005A6AD8" w:rsidRPr="000117D7" w:rsidTr="008A5123">
        <w:trPr>
          <w:trHeight w:val="458"/>
        </w:trPr>
        <w:tc>
          <w:tcPr>
            <w:tcW w:w="2257" w:type="dxa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lastRenderedPageBreak/>
              <w:t xml:space="preserve">  20. </w:t>
            </w:r>
            <w:r w:rsid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insistir</w:t>
            </w:r>
          </w:p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Pedro y Luis</w:t>
            </w:r>
          </w:p>
        </w:tc>
        <w:tc>
          <w:tcPr>
            <w:tcW w:w="2167" w:type="dxa"/>
            <w:shd w:val="clear" w:color="auto" w:fill="auto"/>
          </w:tcPr>
          <w:p w:rsidR="005A6AD8" w:rsidRPr="000117D7" w:rsidRDefault="005A6AD8" w:rsidP="008A512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futbolista</w:t>
            </w:r>
          </w:p>
        </w:tc>
        <w:tc>
          <w:tcPr>
            <w:tcW w:w="2438" w:type="dxa"/>
            <w:shd w:val="clear" w:color="auto" w:fill="auto"/>
          </w:tcPr>
          <w:p w:rsidR="005A6AD8" w:rsidRPr="000117D7" w:rsidRDefault="006546F6" w:rsidP="006546F6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6546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 Presidente</w:t>
            </w:r>
          </w:p>
        </w:tc>
      </w:tr>
    </w:tbl>
    <w:p w:rsidR="005A6AD8" w:rsidRDefault="005A6AD8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6F6">
        <w:rPr>
          <w:rFonts w:ascii="Times New Roman" w:eastAsia="Times New Roman" w:hAnsi="Times New Roman" w:cs="Times New Roman"/>
          <w:b/>
          <w:sz w:val="28"/>
          <w:szCs w:val="28"/>
        </w:rPr>
        <w:t>1. Write the correct conjugation of the verb in each box. The first is done for you</w:t>
      </w:r>
      <w:r w:rsidRPr="00A76E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46F6" w:rsidRDefault="006546F6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6F6" w:rsidRPr="000117D7" w:rsidRDefault="006546F6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Once you finish with the chart, Create a sentence with each box </w:t>
      </w:r>
      <w:r w:rsidRPr="00872BD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highlighted in yellow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72BD3">
        <w:rPr>
          <w:rFonts w:ascii="Times New Roman" w:eastAsia="Times New Roman" w:hAnsi="Times New Roman" w:cs="Times New Roman"/>
          <w:b/>
          <w:sz w:val="28"/>
          <w:szCs w:val="28"/>
        </w:rPr>
        <w:t xml:space="preserve">Look at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example, a</w:t>
      </w:r>
      <w:r w:rsidRPr="00872BD3">
        <w:rPr>
          <w:rFonts w:ascii="Times New Roman" w:eastAsia="Times New Roman" w:hAnsi="Times New Roman" w:cs="Times New Roman"/>
          <w:b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331C7C">
        <w:rPr>
          <w:rFonts w:ascii="Times New Roman" w:eastAsia="Times New Roman" w:hAnsi="Times New Roman" w:cs="Times New Roman"/>
          <w:b/>
          <w:sz w:val="28"/>
          <w:szCs w:val="28"/>
        </w:rPr>
        <w:t>ranslate the sentences in English.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46F6" w:rsidRPr="000117D7" w:rsidRDefault="006546F6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6F6" w:rsidRPr="00331C7C" w:rsidRDefault="006546F6" w:rsidP="006546F6">
      <w:pPr>
        <w:rPr>
          <w:b/>
        </w:rPr>
      </w:pPr>
    </w:p>
    <w:p w:rsidR="006546F6" w:rsidRPr="000117D7" w:rsidRDefault="006546F6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Yo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>Corr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en el parque los lunes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.</w:t>
      </w:r>
    </w:p>
    <w:p w:rsidR="006546F6" w:rsidRPr="000117D7" w:rsidRDefault="006546F6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</w:p>
    <w:p w:rsidR="006546F6" w:rsidRDefault="006546F6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FE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Subject Pronoun</w:t>
      </w:r>
      <w:r w:rsidRPr="00567F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67FE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Ar</w:t>
      </w:r>
      <w:proofErr w:type="spellEnd"/>
      <w:r w:rsidRPr="00567FE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-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Verb with the correct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ending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complement</w:t>
      </w:r>
    </w:p>
    <w:p w:rsidR="00BA44CF" w:rsidRDefault="00BA44CF" w:rsidP="006546F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6F6" w:rsidRDefault="006546F6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CF" w:rsidRPr="00BA44CF" w:rsidRDefault="00BA44CF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4CF">
        <w:rPr>
          <w:rFonts w:ascii="Times New Roman" w:eastAsia="Times New Roman" w:hAnsi="Times New Roman" w:cs="Times New Roman"/>
          <w:b/>
          <w:sz w:val="28"/>
          <w:szCs w:val="28"/>
        </w:rPr>
        <w:t>3. Make your own chart with the three group of verbs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Simple Present Tense</w:t>
      </w:r>
      <w:r w:rsidRPr="00BA44CF">
        <w:rPr>
          <w:rFonts w:ascii="Times New Roman" w:eastAsia="Times New Roman" w:hAnsi="Times New Roman" w:cs="Times New Roman"/>
          <w:b/>
          <w:sz w:val="28"/>
          <w:szCs w:val="28"/>
        </w:rPr>
        <w:t>. Choose one verb for each case.</w:t>
      </w:r>
    </w:p>
    <w:p w:rsidR="00BA44CF" w:rsidRDefault="00BA44CF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CF" w:rsidRPr="00BA44CF" w:rsidRDefault="00BA44CF" w:rsidP="005A6AD8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AD8" w:rsidRPr="00BA44CF" w:rsidRDefault="005A6AD8" w:rsidP="005A6AD8">
      <w:pPr>
        <w:rPr>
          <w:b/>
        </w:rPr>
      </w:pPr>
    </w:p>
    <w:p w:rsidR="005A6AD8" w:rsidRPr="00BA44CF" w:rsidRDefault="005A6AD8" w:rsidP="005A6AD8">
      <w:pPr>
        <w:rPr>
          <w:b/>
        </w:rPr>
      </w:pPr>
    </w:p>
    <w:p w:rsidR="005A6AD8" w:rsidRPr="00BA44CF" w:rsidRDefault="005A6AD8" w:rsidP="005A6AD8">
      <w:pPr>
        <w:rPr>
          <w:b/>
        </w:rPr>
      </w:pPr>
    </w:p>
    <w:p w:rsidR="005A6AD8" w:rsidRPr="00BA44CF" w:rsidRDefault="005A6AD8"/>
    <w:p w:rsidR="00BD00EE" w:rsidRPr="00BA44CF" w:rsidRDefault="00BD00EE"/>
    <w:p w:rsidR="00BD00EE" w:rsidRPr="00BA44CF" w:rsidRDefault="00BD00EE"/>
    <w:sectPr w:rsidR="00BD00EE" w:rsidRPr="00BA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EE"/>
    <w:rsid w:val="00000E51"/>
    <w:rsid w:val="001E7094"/>
    <w:rsid w:val="005A6AD8"/>
    <w:rsid w:val="006546F6"/>
    <w:rsid w:val="00BA44CF"/>
    <w:rsid w:val="00B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2013-12-02T12:47:00Z</dcterms:created>
  <dcterms:modified xsi:type="dcterms:W3CDTF">2013-12-02T13:25:00Z</dcterms:modified>
</cp:coreProperties>
</file>